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A4E95" w14:textId="77777777" w:rsidR="004A45BC" w:rsidRPr="00060EA4" w:rsidRDefault="004A45BC" w:rsidP="004A45BC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060EA4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060EA4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1" w:name="_Hlk154691978"/>
      <w:bookmarkEnd w:id="0"/>
      <w:r w:rsidRPr="00060EA4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2021-2027, nr postępowania: DA/21/16/2025/PK</w:t>
      </w:r>
    </w:p>
    <w:bookmarkEnd w:id="1"/>
    <w:p w14:paraId="0A45F5F7" w14:textId="77777777" w:rsidR="00A63FE6" w:rsidRPr="005A6DEB" w:rsidRDefault="00A63FE6" w:rsidP="00A63FE6">
      <w:pPr>
        <w:pStyle w:val="Nagwek"/>
        <w:jc w:val="both"/>
        <w:rPr>
          <w:rFonts w:asciiTheme="minorHAnsi" w:hAnsiTheme="minorHAnsi" w:cstheme="minorHAnsi"/>
          <w:bCs/>
          <w:iCs/>
          <w:color w:val="808080" w:themeColor="background1" w:themeShade="80"/>
          <w:sz w:val="18"/>
          <w:szCs w:val="18"/>
        </w:rPr>
      </w:pPr>
    </w:p>
    <w:p w14:paraId="622797E0" w14:textId="7DCEA966" w:rsidR="00A63FE6" w:rsidRDefault="00A63FE6" w:rsidP="00A63FE6">
      <w:pPr>
        <w:pStyle w:val="Nagwek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 xml:space="preserve">Załącznik nr </w:t>
      </w:r>
      <w:r w:rsidR="00966ECD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 xml:space="preserve"> do S</w:t>
      </w:r>
      <w:r w:rsidRPr="00AC2C1E">
        <w:rPr>
          <w:rFonts w:asciiTheme="minorHAnsi" w:hAnsiTheme="minorHAnsi" w:cstheme="minorHAnsi"/>
          <w:b/>
        </w:rPr>
        <w:t>WZ</w:t>
      </w:r>
    </w:p>
    <w:p w14:paraId="201019E0" w14:textId="79FB3325" w:rsidR="003E2E73" w:rsidRPr="003E2E73" w:rsidRDefault="003E2E73" w:rsidP="003E2E73">
      <w:pPr>
        <w:spacing w:line="360" w:lineRule="auto"/>
        <w:jc w:val="right"/>
        <w:rPr>
          <w:rFonts w:asciiTheme="minorHAnsi" w:hAnsiTheme="minorHAnsi" w:cstheme="minorHAnsi"/>
          <w:b/>
          <w:color w:val="808080" w:themeColor="background1" w:themeShade="80"/>
          <w:u w:val="single"/>
        </w:rPr>
      </w:pPr>
      <w:r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Dokument składany </w:t>
      </w:r>
      <w:r w:rsidR="00966ECD">
        <w:rPr>
          <w:rFonts w:asciiTheme="minorHAnsi" w:hAnsiTheme="minorHAnsi" w:cstheme="minorHAnsi"/>
          <w:b/>
          <w:color w:val="808080" w:themeColor="background1" w:themeShade="80"/>
          <w:u w:val="single"/>
        </w:rPr>
        <w:t>na wezwanie Zamawiającego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966ECD" w14:paraId="4FDE88EC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F6D49F" w14:textId="77777777" w:rsidR="00966ECD" w:rsidRPr="00966ECD" w:rsidRDefault="00966ECD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047DC63" w14:textId="77777777" w:rsidR="00966ECD" w:rsidRDefault="00966ECD" w:rsidP="00DE1C59">
            <w:pPr>
              <w:tabs>
                <w:tab w:val="left" w:pos="9781"/>
              </w:tabs>
            </w:pPr>
          </w:p>
        </w:tc>
      </w:tr>
      <w:tr w:rsidR="00966ECD" w14:paraId="1F5E2363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EEB83" w14:textId="28CDBD7E" w:rsidR="00966ECD" w:rsidRPr="00966ECD" w:rsidRDefault="00966ECD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NIP/PESEL: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DD842" w14:textId="77777777" w:rsidR="00966ECD" w:rsidRDefault="00966ECD" w:rsidP="00DE1C59">
            <w:pPr>
              <w:tabs>
                <w:tab w:val="left" w:pos="9781"/>
              </w:tabs>
            </w:pPr>
          </w:p>
        </w:tc>
      </w:tr>
    </w:tbl>
    <w:p w14:paraId="3FACA4FE" w14:textId="77777777" w:rsidR="00EF5AA8" w:rsidRDefault="00EF5AA8" w:rsidP="00EF5AA8">
      <w:pPr>
        <w:rPr>
          <w:rFonts w:asciiTheme="minorHAnsi" w:hAnsiTheme="minorHAnsi" w:cstheme="minorHAnsi"/>
          <w:b/>
        </w:rPr>
      </w:pPr>
    </w:p>
    <w:p w14:paraId="4510B1E4" w14:textId="6C2B2689" w:rsidR="00966ECD" w:rsidRPr="0041740A" w:rsidRDefault="00966ECD" w:rsidP="00966ECD">
      <w:pPr>
        <w:spacing w:after="0"/>
        <w:jc w:val="center"/>
        <w:rPr>
          <w:rFonts w:asciiTheme="minorHAnsi" w:hAnsiTheme="minorHAnsi" w:cstheme="minorHAnsi"/>
          <w:b/>
        </w:rPr>
      </w:pPr>
      <w:r w:rsidRPr="0041740A">
        <w:rPr>
          <w:rFonts w:asciiTheme="minorHAnsi" w:hAnsiTheme="minorHAnsi" w:cstheme="minorHAnsi"/>
          <w:b/>
        </w:rPr>
        <w:t xml:space="preserve">Wykaz </w:t>
      </w:r>
      <w:r w:rsidR="004A45BC">
        <w:rPr>
          <w:rFonts w:asciiTheme="minorHAnsi" w:hAnsiTheme="minorHAnsi" w:cstheme="minorHAnsi"/>
          <w:b/>
        </w:rPr>
        <w:t>usług</w:t>
      </w:r>
    </w:p>
    <w:p w14:paraId="5AE8E9B5" w14:textId="3B2DF88D" w:rsidR="00966ECD" w:rsidRDefault="00966ECD" w:rsidP="00966ECD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 związku z udziałem w </w:t>
      </w:r>
      <w:r w:rsidR="004A45BC">
        <w:rPr>
          <w:rFonts w:asciiTheme="minorHAnsi" w:hAnsiTheme="minorHAnsi" w:cstheme="minorHAnsi"/>
          <w:color w:val="000000" w:themeColor="text1"/>
        </w:rPr>
        <w:t xml:space="preserve">ww. </w:t>
      </w:r>
      <w:r>
        <w:rPr>
          <w:rFonts w:asciiTheme="minorHAnsi" w:hAnsiTheme="minorHAnsi" w:cstheme="minorHAnsi"/>
          <w:color w:val="000000" w:themeColor="text1"/>
        </w:rPr>
        <w:t xml:space="preserve">postępowaniu o udzielenie </w:t>
      </w:r>
      <w:r w:rsidR="00BC319A" w:rsidRPr="00BC319A">
        <w:rPr>
          <w:rFonts w:asciiTheme="minorHAnsi" w:hAnsiTheme="minorHAnsi" w:cstheme="minorHAnsi"/>
          <w:color w:val="000000" w:themeColor="text1"/>
        </w:rPr>
        <w:t>zamówienia publicznego prowadzon</w:t>
      </w:r>
      <w:r w:rsidR="00AC2EBF">
        <w:rPr>
          <w:rFonts w:asciiTheme="minorHAnsi" w:hAnsiTheme="minorHAnsi" w:cstheme="minorHAnsi"/>
          <w:color w:val="000000" w:themeColor="text1"/>
        </w:rPr>
        <w:t>ym</w:t>
      </w:r>
      <w:r w:rsidR="00BC319A" w:rsidRPr="00BC319A">
        <w:rPr>
          <w:rFonts w:asciiTheme="minorHAnsi" w:hAnsiTheme="minorHAnsi" w:cstheme="minorHAnsi"/>
          <w:color w:val="000000" w:themeColor="text1"/>
        </w:rPr>
        <w:t xml:space="preserve"> przez Muzeum Rzemiosła w Krośnie</w:t>
      </w:r>
      <w:r w:rsidR="004A45BC">
        <w:rPr>
          <w:rFonts w:asciiTheme="minorHAnsi" w:hAnsiTheme="minorHAnsi" w:cstheme="minorHAnsi"/>
          <w:color w:val="000000" w:themeColor="text1"/>
        </w:rPr>
        <w:t xml:space="preserve">, </w:t>
      </w:r>
      <w:r>
        <w:rPr>
          <w:rFonts w:asciiTheme="minorHAnsi" w:hAnsiTheme="minorHAnsi" w:cstheme="minorHAnsi"/>
          <w:bCs/>
          <w:color w:val="000000" w:themeColor="text1"/>
        </w:rPr>
        <w:t xml:space="preserve">Wykonawca przedkłada niniejszy Wykaz wraz z dowodami potwierdzającymi należyte wykonanie </w:t>
      </w:r>
      <w:r w:rsidR="004A45BC">
        <w:rPr>
          <w:rFonts w:asciiTheme="minorHAnsi" w:hAnsiTheme="minorHAnsi" w:cstheme="minorHAnsi"/>
          <w:bCs/>
          <w:color w:val="000000" w:themeColor="text1"/>
        </w:rPr>
        <w:t>usług</w:t>
      </w:r>
      <w:r>
        <w:rPr>
          <w:rFonts w:asciiTheme="minorHAnsi" w:hAnsiTheme="minorHAnsi" w:cstheme="minorHAnsi"/>
          <w:bCs/>
          <w:color w:val="000000" w:themeColor="text1"/>
        </w:rPr>
        <w:t xml:space="preserve"> wskazanych w treści Wykazu, dla potwierdzenia spełnienia:</w:t>
      </w:r>
    </w:p>
    <w:p w14:paraId="511B92DA" w14:textId="061B3341" w:rsidR="00966ECD" w:rsidRPr="00966ECD" w:rsidRDefault="00966ECD" w:rsidP="00966ECD">
      <w:pPr>
        <w:pStyle w:val="Akapitzlist"/>
        <w:numPr>
          <w:ilvl w:val="0"/>
          <w:numId w:val="23"/>
        </w:numPr>
        <w:spacing w:after="120"/>
        <w:ind w:left="567" w:hanging="567"/>
        <w:jc w:val="both"/>
        <w:rPr>
          <w:rFonts w:asciiTheme="minorHAnsi" w:hAnsiTheme="minorHAnsi" w:cstheme="minorHAnsi"/>
          <w:bCs/>
          <w:color w:val="000000" w:themeColor="text1"/>
        </w:rPr>
      </w:pPr>
      <w:r w:rsidRPr="00C168FD">
        <w:rPr>
          <w:rFonts w:asciiTheme="minorHAnsi" w:hAnsiTheme="minorHAnsi" w:cstheme="minorHAnsi"/>
          <w:b/>
          <w:color w:val="000000" w:themeColor="text1"/>
        </w:rPr>
        <w:t xml:space="preserve">Warunku udziału w postępowaniu określonego w Rozdziale </w:t>
      </w:r>
      <w:r w:rsidR="004A45BC">
        <w:rPr>
          <w:rFonts w:asciiTheme="minorHAnsi" w:hAnsiTheme="minorHAnsi" w:cstheme="minorHAnsi"/>
          <w:b/>
          <w:color w:val="000000" w:themeColor="text1"/>
        </w:rPr>
        <w:t>6 pkt 6.2.4.1. SWZ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tbl>
      <w:tblPr>
        <w:tblW w:w="471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2989"/>
        <w:gridCol w:w="3956"/>
        <w:gridCol w:w="1986"/>
        <w:gridCol w:w="1699"/>
        <w:gridCol w:w="1844"/>
      </w:tblGrid>
      <w:tr w:rsidR="0034093C" w:rsidRPr="00C168FD" w14:paraId="4C15DC89" w14:textId="77777777" w:rsidTr="0034093C">
        <w:trPr>
          <w:trHeight w:val="30"/>
          <w:jc w:val="center"/>
        </w:trPr>
        <w:tc>
          <w:tcPr>
            <w:tcW w:w="264" w:type="pct"/>
            <w:shd w:val="clear" w:color="auto" w:fill="D9D9D9"/>
            <w:vAlign w:val="center"/>
          </w:tcPr>
          <w:p w14:paraId="5ABA6C95" w14:textId="77777777" w:rsidR="0034093C" w:rsidRPr="00C168FD" w:rsidRDefault="0034093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135" w:type="pct"/>
            <w:shd w:val="clear" w:color="auto" w:fill="D9D9D9"/>
            <w:vAlign w:val="center"/>
          </w:tcPr>
          <w:p w14:paraId="3CE47548" w14:textId="77777777" w:rsidR="0034093C" w:rsidRPr="00C168FD" w:rsidRDefault="0034093C" w:rsidP="0034093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Zamawiający na rzecz którego realizowane było zamówienie</w:t>
            </w:r>
          </w:p>
          <w:p w14:paraId="23742D3D" w14:textId="77777777" w:rsidR="0034093C" w:rsidRPr="00C168FD" w:rsidRDefault="0034093C" w:rsidP="0034093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/ Wykonawca który realizował zamówienie</w:t>
            </w:r>
          </w:p>
          <w:p w14:paraId="3AF84E15" w14:textId="77777777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[nazwa; adres; telefon kontaktowy]</w:t>
            </w:r>
          </w:p>
        </w:tc>
        <w:tc>
          <w:tcPr>
            <w:tcW w:w="1502" w:type="pct"/>
            <w:shd w:val="clear" w:color="auto" w:fill="D9D9D9"/>
            <w:vAlign w:val="center"/>
          </w:tcPr>
          <w:p w14:paraId="4BC504DD" w14:textId="77777777" w:rsidR="0034093C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3A027E45" w14:textId="77777777" w:rsidR="0034093C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4F9F6623" w14:textId="60586408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Przedmiot </w:t>
            </w: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i nazwa </w:t>
            </w: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zamówienia</w:t>
            </w:r>
          </w:p>
          <w:p w14:paraId="42291361" w14:textId="77777777" w:rsidR="0034093C" w:rsidRPr="00C168FD" w:rsidRDefault="0034093C" w:rsidP="0034093C">
            <w:pPr>
              <w:spacing w:after="0" w:line="240" w:lineRule="auto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  <w:p w14:paraId="3CD95159" w14:textId="77777777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  <w:p w14:paraId="78128664" w14:textId="77777777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  <w:p w14:paraId="79BA99F8" w14:textId="77777777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shd w:val="clear" w:color="auto" w:fill="D9D9D9"/>
            <w:vAlign w:val="center"/>
          </w:tcPr>
          <w:p w14:paraId="06B1B1D0" w14:textId="1492E09C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Wartość brutto </w:t>
            </w: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umowy</w:t>
            </w:r>
          </w:p>
          <w:p w14:paraId="7DD34718" w14:textId="77777777" w:rsidR="0034093C" w:rsidRPr="00C168FD" w:rsidRDefault="0034093C" w:rsidP="0034093C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(nie mniejsza niż</w:t>
            </w:r>
          </w:p>
          <w:p w14:paraId="2D5B5D7B" w14:textId="035A9851" w:rsidR="0034093C" w:rsidRPr="00C168FD" w:rsidRDefault="004A45BC" w:rsidP="0034093C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150 000</w:t>
            </w:r>
            <w:r w:rsidR="0034093C" w:rsidRPr="00C168F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 zł brutto</w:t>
            </w:r>
            <w:r w:rsidR="0034093C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)</w:t>
            </w:r>
          </w:p>
          <w:p w14:paraId="251DF19B" w14:textId="77777777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shd w:val="clear" w:color="auto" w:fill="D9D9D9"/>
            <w:vAlign w:val="center"/>
          </w:tcPr>
          <w:p w14:paraId="08CA8A73" w14:textId="77777777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Termin realizacji zamówienia</w:t>
            </w:r>
          </w:p>
          <w:p w14:paraId="5D2E07A9" w14:textId="77777777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[od </w:t>
            </w:r>
            <w:proofErr w:type="spellStart"/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rrrr</w:t>
            </w:r>
            <w:proofErr w:type="spellEnd"/>
          </w:p>
          <w:p w14:paraId="49E8CCD7" w14:textId="77777777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do </w:t>
            </w:r>
            <w:proofErr w:type="spellStart"/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rrrr</w:t>
            </w:r>
            <w:proofErr w:type="spellEnd"/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700" w:type="pct"/>
            <w:shd w:val="clear" w:color="auto" w:fill="D9D9D9"/>
            <w:vAlign w:val="center"/>
          </w:tcPr>
          <w:p w14:paraId="43F93FEA" w14:textId="6910BD66" w:rsidR="0034093C" w:rsidRPr="00C168FD" w:rsidRDefault="0034093C" w:rsidP="003409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Podstawa dysponowania</w:t>
            </w:r>
          </w:p>
        </w:tc>
      </w:tr>
      <w:tr w:rsidR="0034093C" w:rsidRPr="00C168FD" w14:paraId="286EEE84" w14:textId="77777777" w:rsidTr="0034093C">
        <w:trPr>
          <w:trHeight w:val="269"/>
          <w:jc w:val="center"/>
        </w:trPr>
        <w:tc>
          <w:tcPr>
            <w:tcW w:w="264" w:type="pct"/>
            <w:vAlign w:val="center"/>
          </w:tcPr>
          <w:p w14:paraId="7DBA4D28" w14:textId="77777777" w:rsidR="0034093C" w:rsidRPr="00C168FD" w:rsidRDefault="0034093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1</w:t>
            </w:r>
            <w:r w:rsidRPr="00C168FD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5" w:type="pct"/>
            <w:vAlign w:val="center"/>
          </w:tcPr>
          <w:p w14:paraId="6F2EEC1E" w14:textId="77777777" w:rsidR="0034093C" w:rsidRPr="00C168FD" w:rsidRDefault="0034093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02" w:type="pct"/>
            <w:vAlign w:val="center"/>
          </w:tcPr>
          <w:p w14:paraId="76252D03" w14:textId="07BFBDC6" w:rsidR="0034093C" w:rsidRPr="00C168FD" w:rsidRDefault="0034093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Oświadczam, iż zamówienie pn.: ……………………………………………………………………………………..…</w:t>
            </w: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…………………………………………………………</w:t>
            </w: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………….</w:t>
            </w:r>
          </w:p>
          <w:p w14:paraId="0B3CBE82" w14:textId="77777777" w:rsidR="0034093C" w:rsidRPr="00C168FD" w:rsidRDefault="0034093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i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14:paraId="750A01CC" w14:textId="77BDA6FB" w:rsidR="004A45BC" w:rsidRDefault="004A45BC" w:rsidP="0034093C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</w:t>
            </w:r>
            <w:r w:rsidR="0034093C" w:rsidRPr="00C168FD">
              <w:rPr>
                <w:rFonts w:asciiTheme="minorHAnsi" w:eastAsia="Calibri" w:hAnsiTheme="minorHAnsi" w:cstheme="minorHAnsi"/>
                <w:sz w:val="18"/>
                <w:szCs w:val="18"/>
              </w:rPr>
              <w:t>bejmowało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:</w:t>
            </w:r>
          </w:p>
          <w:p w14:paraId="6D154F30" w14:textId="7AA9D874" w:rsidR="004A45BC" w:rsidRPr="004A45BC" w:rsidRDefault="004A45BC" w:rsidP="004A45B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43" w:hanging="283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realizację cykli szkoleń dla grup co najmniej 15 osób. </w:t>
            </w:r>
          </w:p>
          <w:p w14:paraId="6333290F" w14:textId="134DF797" w:rsidR="0034093C" w:rsidRPr="004A45BC" w:rsidRDefault="004A45BC" w:rsidP="004A45B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43" w:hanging="283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co najmniej zorganizowanie 1 wyjazdu zagranicznego (np. wizyty studyjnej, warsztatów, szkolenia) dla co najmniej </w:t>
            </w:r>
            <w:r w:rsidR="003C7018">
              <w:rPr>
                <w:rFonts w:asciiTheme="minorHAnsi" w:eastAsia="Calibri" w:hAnsiTheme="minorHAnsi" w:cstheme="minorHAnsi"/>
                <w:sz w:val="18"/>
                <w:szCs w:val="18"/>
              </w:rPr>
              <w:t>4 osó</w:t>
            </w:r>
            <w:r w:rsidR="00F552A0">
              <w:rPr>
                <w:rFonts w:asciiTheme="minorHAnsi" w:eastAsia="Calibr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754" w:type="pct"/>
            <w:vAlign w:val="center"/>
          </w:tcPr>
          <w:p w14:paraId="3CBB0329" w14:textId="44D292E2" w:rsidR="0034093C" w:rsidRPr="00C168FD" w:rsidRDefault="0034093C" w:rsidP="00C168FD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lastRenderedPageBreak/>
              <w:t xml:space="preserve">Oświadczamy, iż wartość </w:t>
            </w: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umowy</w:t>
            </w:r>
            <w:r w:rsidRPr="00C168F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 wynosiła:</w:t>
            </w:r>
          </w:p>
          <w:p w14:paraId="6D750625" w14:textId="3BECE8E4" w:rsidR="0034093C" w:rsidRPr="00C168FD" w:rsidRDefault="0034093C" w:rsidP="00C168FD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……</w:t>
            </w: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……………</w:t>
            </w:r>
            <w:r w:rsidRPr="00C168FD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………… zł brutto</w:t>
            </w:r>
          </w:p>
          <w:p w14:paraId="3D79B9DE" w14:textId="5D59AF6F" w:rsidR="0034093C" w:rsidRPr="00C168FD" w:rsidRDefault="0034093C" w:rsidP="00C168FD">
            <w:pPr>
              <w:suppressAutoHyphens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01DC6061" w14:textId="77777777" w:rsidR="0034093C" w:rsidRPr="00C168FD" w:rsidRDefault="0034093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0" w:type="pct"/>
            <w:vAlign w:val="center"/>
          </w:tcPr>
          <w:p w14:paraId="48078837" w14:textId="77777777" w:rsidR="0034093C" w:rsidRPr="00C168FD" w:rsidRDefault="0034093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64017EEB" w14:textId="77777777" w:rsidR="0034093C" w:rsidRPr="00C168FD" w:rsidRDefault="0034093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Zdolność techniczna własna/ podmiotu udostępniającego zasoby*</w:t>
            </w:r>
          </w:p>
        </w:tc>
      </w:tr>
      <w:tr w:rsidR="004A45BC" w:rsidRPr="00C168FD" w14:paraId="3309C983" w14:textId="77777777" w:rsidTr="0034093C">
        <w:trPr>
          <w:trHeight w:val="269"/>
          <w:jc w:val="center"/>
        </w:trPr>
        <w:tc>
          <w:tcPr>
            <w:tcW w:w="264" w:type="pct"/>
            <w:vAlign w:val="center"/>
          </w:tcPr>
          <w:p w14:paraId="1C23FB61" w14:textId="77777777" w:rsidR="004A45BC" w:rsidRPr="00C168FD" w:rsidRDefault="004A45B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5" w:type="pct"/>
            <w:vAlign w:val="center"/>
          </w:tcPr>
          <w:p w14:paraId="2B6F71DC" w14:textId="77777777" w:rsidR="004A45BC" w:rsidRPr="00C168FD" w:rsidRDefault="004A45B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02" w:type="pct"/>
            <w:vAlign w:val="center"/>
          </w:tcPr>
          <w:p w14:paraId="2D8D2DBF" w14:textId="77777777" w:rsidR="004A45BC" w:rsidRPr="00C168FD" w:rsidRDefault="004A45BC" w:rsidP="004A45B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Oświadczam, iż zamówienie pn.: ……………………………………………………………………………………..…</w:t>
            </w:r>
            <w:r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…………………………………………………………</w:t>
            </w:r>
            <w:r w:rsidRPr="00C168FD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………….</w:t>
            </w:r>
          </w:p>
          <w:p w14:paraId="1C20C531" w14:textId="77777777" w:rsidR="004A45BC" w:rsidRPr="00C168FD" w:rsidRDefault="004A45BC" w:rsidP="004A45B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i/>
                <w:sz w:val="18"/>
                <w:szCs w:val="18"/>
                <w:lang w:eastAsia="pl-PL"/>
              </w:rPr>
            </w:pPr>
            <w:r w:rsidRPr="00C168FD">
              <w:rPr>
                <w:rFonts w:asciiTheme="minorHAnsi" w:eastAsia="Calibri" w:hAnsiTheme="minorHAnsi" w:cstheme="minorHAnsi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14:paraId="3039A33F" w14:textId="77777777" w:rsidR="004A45BC" w:rsidRDefault="004A45BC" w:rsidP="004A45BC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</w:t>
            </w:r>
            <w:r w:rsidRPr="00C168FD">
              <w:rPr>
                <w:rFonts w:asciiTheme="minorHAnsi" w:eastAsia="Calibri" w:hAnsiTheme="minorHAnsi" w:cstheme="minorHAnsi"/>
                <w:sz w:val="18"/>
                <w:szCs w:val="18"/>
              </w:rPr>
              <w:t>bejmowało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:</w:t>
            </w:r>
          </w:p>
          <w:p w14:paraId="23B234FD" w14:textId="30E26EDB" w:rsidR="004A45BC" w:rsidRPr="004A45BC" w:rsidRDefault="004A45BC" w:rsidP="004A45B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43" w:hanging="283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realizację cykli szkoleń dla grup co najmniej 15 osób. </w:t>
            </w:r>
          </w:p>
          <w:p w14:paraId="6D6FD28C" w14:textId="2D3283C7" w:rsidR="004A45BC" w:rsidRPr="004A45BC" w:rsidRDefault="004A45BC" w:rsidP="004A45B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43" w:hanging="283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  <w:r w:rsidRPr="004A45BC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co najmniej zorganizowanie 1 wyjazdu zagranicznego (np. wizyty studyjnej, warsztatów, szkolenia) dla co najmniej </w:t>
            </w:r>
            <w:r w:rsidR="003C7018">
              <w:rPr>
                <w:rFonts w:asciiTheme="minorHAnsi" w:eastAsia="Calibri" w:hAnsiTheme="minorHAnsi" w:cstheme="minorHAnsi"/>
                <w:sz w:val="18"/>
                <w:szCs w:val="18"/>
              </w:rPr>
              <w:t>4 osób</w:t>
            </w:r>
          </w:p>
        </w:tc>
        <w:tc>
          <w:tcPr>
            <w:tcW w:w="754" w:type="pct"/>
            <w:vAlign w:val="center"/>
          </w:tcPr>
          <w:p w14:paraId="75ED2597" w14:textId="77777777" w:rsidR="004A45BC" w:rsidRPr="00C168FD" w:rsidRDefault="004A45BC" w:rsidP="00C168FD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25C7FEE1" w14:textId="77777777" w:rsidR="004A45BC" w:rsidRPr="00C168FD" w:rsidRDefault="004A45B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0" w:type="pct"/>
            <w:vAlign w:val="center"/>
          </w:tcPr>
          <w:p w14:paraId="0489BC4F" w14:textId="77777777" w:rsidR="004A45BC" w:rsidRPr="00C168FD" w:rsidRDefault="004A45B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</w:tc>
      </w:tr>
      <w:tr w:rsidR="004A45BC" w:rsidRPr="00C168FD" w14:paraId="793BC16D" w14:textId="77777777" w:rsidTr="0034093C">
        <w:trPr>
          <w:trHeight w:val="269"/>
          <w:jc w:val="center"/>
        </w:trPr>
        <w:tc>
          <w:tcPr>
            <w:tcW w:w="264" w:type="pct"/>
            <w:vAlign w:val="center"/>
          </w:tcPr>
          <w:p w14:paraId="50266511" w14:textId="77777777" w:rsidR="004A45BC" w:rsidRPr="00C168FD" w:rsidRDefault="004A45B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5" w:type="pct"/>
            <w:vAlign w:val="center"/>
          </w:tcPr>
          <w:p w14:paraId="6C000D0C" w14:textId="77777777" w:rsidR="004A45BC" w:rsidRPr="00C168FD" w:rsidRDefault="004A45B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02" w:type="pct"/>
            <w:vAlign w:val="center"/>
          </w:tcPr>
          <w:p w14:paraId="59017753" w14:textId="7664AA68" w:rsidR="004A45BC" w:rsidRPr="003C7018" w:rsidRDefault="004A45BC" w:rsidP="003C7018">
            <w:pPr>
              <w:spacing w:after="0" w:line="240" w:lineRule="auto"/>
              <w:jc w:val="both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vAlign w:val="center"/>
          </w:tcPr>
          <w:p w14:paraId="284B8FA2" w14:textId="77777777" w:rsidR="004A45BC" w:rsidRPr="00C168FD" w:rsidRDefault="004A45BC" w:rsidP="00C168FD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75D20394" w14:textId="77777777" w:rsidR="004A45BC" w:rsidRPr="00C168FD" w:rsidRDefault="004A45B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0" w:type="pct"/>
            <w:vAlign w:val="center"/>
          </w:tcPr>
          <w:p w14:paraId="14E03AC8" w14:textId="77777777" w:rsidR="004A45BC" w:rsidRPr="00C168FD" w:rsidRDefault="004A45BC" w:rsidP="00C168F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</w:pPr>
          </w:p>
        </w:tc>
      </w:tr>
    </w:tbl>
    <w:p w14:paraId="66481824" w14:textId="3DFDCEED" w:rsidR="001A78F2" w:rsidRPr="0034093C" w:rsidRDefault="00AB3A69" w:rsidP="0034093C">
      <w:pPr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ab/>
      </w:r>
      <w:r w:rsidR="0034093C" w:rsidRPr="0034093C">
        <w:rPr>
          <w:rFonts w:asciiTheme="minorHAnsi" w:hAnsiTheme="minorHAnsi" w:cstheme="minorHAnsi"/>
          <w:i/>
          <w:iCs/>
        </w:rPr>
        <w:t>*niepotrzebne skreślić</w:t>
      </w:r>
    </w:p>
    <w:p w14:paraId="4E84BBB6" w14:textId="77777777" w:rsidR="0034093C" w:rsidRPr="0034093C" w:rsidRDefault="0034093C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</w:p>
    <w:p w14:paraId="00E20332" w14:textId="77777777" w:rsidR="00AB3A69" w:rsidRDefault="0034093C" w:rsidP="00AB3A69">
      <w:pPr>
        <w:numPr>
          <w:ilvl w:val="0"/>
          <w:numId w:val="24"/>
        </w:numPr>
        <w:suppressAutoHyphens/>
        <w:spacing w:after="0" w:line="240" w:lineRule="auto"/>
        <w:ind w:left="851" w:hanging="425"/>
        <w:jc w:val="both"/>
        <w:rPr>
          <w:rFonts w:asciiTheme="minorHAnsi" w:eastAsia="Calibri" w:hAnsiTheme="minorHAnsi" w:cstheme="minorHAnsi"/>
          <w:sz w:val="18"/>
          <w:szCs w:val="18"/>
          <w:lang w:eastAsia="pl-PL"/>
        </w:rPr>
      </w:pPr>
      <w:r w:rsidRPr="00AB3A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 przypadku umowy rozliczanej w walucie obcej należy wpisać wartość przeliczoną na polską walutę (PLN), według średniego kursu NBP obowiązującego </w:t>
      </w:r>
      <w:r w:rsidRPr="00AB3A69">
        <w:rPr>
          <w:rFonts w:asciiTheme="minorHAnsi" w:hAnsiTheme="minorHAnsi" w:cstheme="minorHAnsi"/>
          <w:sz w:val="18"/>
          <w:szCs w:val="18"/>
        </w:rPr>
        <w:t>w dniu publikacji ogłoszenia o zamówieniu, a jeżeli w tym dniu nie ogłoszono takiego kursu, według kursu średniego walut NBP ogłoszonego dla danej waluty w najbliższym dniu poprzedzającym dzień publikacji ogłoszenia o zamówieniu.</w:t>
      </w:r>
    </w:p>
    <w:p w14:paraId="2F1413E4" w14:textId="0C8C63EC" w:rsidR="0034093C" w:rsidRPr="00AB3A69" w:rsidRDefault="0034093C" w:rsidP="00AB3A69">
      <w:pPr>
        <w:numPr>
          <w:ilvl w:val="0"/>
          <w:numId w:val="24"/>
        </w:numPr>
        <w:suppressAutoHyphens/>
        <w:spacing w:after="0" w:line="240" w:lineRule="auto"/>
        <w:ind w:left="851" w:hanging="425"/>
        <w:jc w:val="both"/>
        <w:rPr>
          <w:rFonts w:asciiTheme="minorHAnsi" w:eastAsia="Calibri" w:hAnsiTheme="minorHAnsi" w:cstheme="minorHAnsi"/>
          <w:sz w:val="18"/>
          <w:szCs w:val="18"/>
          <w:lang w:eastAsia="pl-PL"/>
        </w:rPr>
      </w:pPr>
      <w:r w:rsidRPr="00AB3A69">
        <w:rPr>
          <w:rFonts w:asciiTheme="minorHAnsi" w:hAnsiTheme="minorHAnsi" w:cstheme="minorHAnsi"/>
          <w:sz w:val="18"/>
          <w:szCs w:val="18"/>
          <w:lang w:eastAsia="pl-PL"/>
        </w:rPr>
        <w:t xml:space="preserve">W przypadku gdy Wykonawca polega na zdolnościach podmiotu udostępniającego zasoby na zasadach określonych w art. 118 ustawy </w:t>
      </w:r>
      <w:proofErr w:type="spellStart"/>
      <w:r w:rsidRPr="00AB3A69">
        <w:rPr>
          <w:rFonts w:asciiTheme="minorHAnsi" w:hAnsiTheme="minorHAnsi" w:cstheme="minorHAnsi"/>
          <w:sz w:val="18"/>
          <w:szCs w:val="18"/>
          <w:lang w:eastAsia="pl-PL"/>
        </w:rPr>
        <w:t>Pzp</w:t>
      </w:r>
      <w:proofErr w:type="spellEnd"/>
      <w:r w:rsidRPr="00AB3A69">
        <w:rPr>
          <w:rFonts w:asciiTheme="minorHAnsi" w:hAnsiTheme="minorHAnsi" w:cstheme="minorHAnsi"/>
          <w:sz w:val="18"/>
          <w:szCs w:val="18"/>
          <w:lang w:eastAsia="pl-PL"/>
        </w:rPr>
        <w:t xml:space="preserve">, załącza do oferty zobowiązanie podmiotu udostępniającego zasoby lub inny podmiotowy środek dowodowy potwierdzający, że Wykonawca realizujący zamówienie, będzie dysponował niezbędnymi zasobami tych podmiotów. Wzór zobowiązania stanowi Załącznik nr 6 do SWZ. </w:t>
      </w:r>
    </w:p>
    <w:p w14:paraId="1A5F8C38" w14:textId="77777777" w:rsidR="0034093C" w:rsidRDefault="0034093C" w:rsidP="0034093C">
      <w:pPr>
        <w:suppressAutoHyphens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</w:p>
    <w:p w14:paraId="382E1387" w14:textId="77777777" w:rsidR="0034093C" w:rsidRPr="007C087A" w:rsidRDefault="0034093C" w:rsidP="0034093C">
      <w:pPr>
        <w:ind w:left="851" w:hanging="873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7C087A">
        <w:rPr>
          <w:rFonts w:asciiTheme="minorHAnsi" w:hAnsiTheme="minorHAnsi" w:cstheme="minorHAnsi"/>
          <w:b/>
          <w:sz w:val="20"/>
          <w:szCs w:val="20"/>
          <w:lang w:eastAsia="pl-PL"/>
        </w:rPr>
        <w:t>W załączeniu:</w:t>
      </w:r>
    </w:p>
    <w:p w14:paraId="5AAFF73C" w14:textId="7C3C2DE5" w:rsidR="0034093C" w:rsidRPr="007C087A" w:rsidRDefault="0034093C" w:rsidP="0034093C">
      <w:pPr>
        <w:ind w:left="851" w:hanging="873"/>
        <w:rPr>
          <w:rFonts w:asciiTheme="minorHAnsi" w:hAnsiTheme="minorHAnsi" w:cstheme="minorHAnsi"/>
          <w:sz w:val="20"/>
          <w:szCs w:val="20"/>
          <w:lang w:eastAsia="pl-PL"/>
        </w:rPr>
      </w:pPr>
      <w:r w:rsidRPr="007C087A">
        <w:rPr>
          <w:rFonts w:asciiTheme="minorHAnsi" w:hAnsiTheme="minorHAnsi" w:cstheme="minorHAnsi"/>
          <w:sz w:val="20"/>
          <w:szCs w:val="20"/>
          <w:lang w:eastAsia="pl-PL"/>
        </w:rPr>
        <w:t xml:space="preserve">Dowody potwierdzające, że </w:t>
      </w:r>
      <w:r w:rsidR="00AB3A69" w:rsidRPr="007C087A">
        <w:rPr>
          <w:rFonts w:asciiTheme="minorHAnsi" w:hAnsiTheme="minorHAnsi" w:cstheme="minorHAnsi"/>
          <w:sz w:val="20"/>
          <w:szCs w:val="20"/>
          <w:lang w:eastAsia="pl-PL"/>
        </w:rPr>
        <w:t>umowy</w:t>
      </w:r>
      <w:r w:rsidRPr="007C087A">
        <w:rPr>
          <w:rFonts w:asciiTheme="minorHAnsi" w:hAnsiTheme="minorHAnsi" w:cstheme="minorHAnsi"/>
          <w:sz w:val="20"/>
          <w:szCs w:val="20"/>
          <w:lang w:eastAsia="pl-PL"/>
        </w:rPr>
        <w:t xml:space="preserve"> wykazane w </w:t>
      </w:r>
      <w:r w:rsidR="00AB3A69" w:rsidRPr="007C087A">
        <w:rPr>
          <w:rFonts w:asciiTheme="minorHAnsi" w:hAnsiTheme="minorHAnsi" w:cstheme="minorHAnsi"/>
          <w:sz w:val="20"/>
          <w:szCs w:val="20"/>
          <w:lang w:eastAsia="pl-PL"/>
        </w:rPr>
        <w:t>W</w:t>
      </w:r>
      <w:r w:rsidRPr="007C087A">
        <w:rPr>
          <w:rFonts w:asciiTheme="minorHAnsi" w:hAnsiTheme="minorHAnsi" w:cstheme="minorHAnsi"/>
          <w:sz w:val="20"/>
          <w:szCs w:val="20"/>
          <w:lang w:eastAsia="pl-PL"/>
        </w:rPr>
        <w:t>ykazie zostały wykonane należyci</w:t>
      </w:r>
      <w:r w:rsidR="00AB3A69" w:rsidRPr="007C087A">
        <w:rPr>
          <w:rFonts w:asciiTheme="minorHAnsi" w:hAnsiTheme="minorHAnsi" w:cstheme="minorHAnsi"/>
          <w:sz w:val="20"/>
          <w:szCs w:val="20"/>
          <w:lang w:eastAsia="pl-PL"/>
        </w:rPr>
        <w:t>e:</w:t>
      </w:r>
    </w:p>
    <w:p w14:paraId="0C1E3E34" w14:textId="1BD7413F" w:rsidR="00AB3A69" w:rsidRPr="007C087A" w:rsidRDefault="00AB3A69" w:rsidP="00AB3A69">
      <w:pPr>
        <w:pStyle w:val="Akapitzlist"/>
        <w:numPr>
          <w:ilvl w:val="0"/>
          <w:numId w:val="26"/>
        </w:numPr>
        <w:spacing w:after="120"/>
        <w:ind w:left="334" w:hanging="357"/>
        <w:contextualSpacing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7C087A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064E06FB" w14:textId="5F19D76E" w:rsidR="00AB3A69" w:rsidRPr="007C087A" w:rsidRDefault="00AB3A69" w:rsidP="00AB3A69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0"/>
          <w:szCs w:val="20"/>
          <w:lang w:eastAsia="pl-PL"/>
        </w:rPr>
      </w:pPr>
      <w:r w:rsidRPr="007C087A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252EBB15" w14:textId="4D90EA81" w:rsidR="006E6C22" w:rsidRDefault="006E6C2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……………………………….………</w:t>
      </w:r>
      <w:r w:rsidR="00E06752">
        <w:rPr>
          <w:rFonts w:asciiTheme="minorHAnsi" w:hAnsiTheme="minorHAnsi" w:cstheme="minorHAnsi"/>
        </w:rPr>
        <w:t>…..</w:t>
      </w:r>
      <w:r>
        <w:rPr>
          <w:rFonts w:asciiTheme="minorHAnsi" w:hAnsiTheme="minorHAnsi" w:cstheme="minorHAnsi"/>
        </w:rPr>
        <w:t>…………………………………………………………………….</w:t>
      </w:r>
    </w:p>
    <w:p w14:paraId="70663655" w14:textId="5E7B379A" w:rsidR="006E6C22" w:rsidRPr="007C087A" w:rsidRDefault="00E0675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7C087A">
        <w:rPr>
          <w:rFonts w:asciiTheme="minorHAnsi" w:hAnsiTheme="minorHAnsi" w:cstheme="minorHAnsi"/>
          <w:i/>
          <w:iCs/>
          <w:sz w:val="18"/>
          <w:szCs w:val="18"/>
        </w:rPr>
        <w:t>dokument</w:t>
      </w:r>
      <w:r w:rsidR="006E6C22" w:rsidRPr="007C087A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7C087A">
        <w:rPr>
          <w:rFonts w:asciiTheme="minorHAnsi" w:hAnsiTheme="minorHAnsi" w:cstheme="minorHAnsi"/>
          <w:i/>
          <w:iCs/>
          <w:sz w:val="18"/>
          <w:szCs w:val="18"/>
        </w:rPr>
        <w:t>należy</w:t>
      </w:r>
      <w:r w:rsidR="006E6C22" w:rsidRPr="007C087A">
        <w:rPr>
          <w:rFonts w:asciiTheme="minorHAnsi" w:hAnsiTheme="minorHAnsi" w:cstheme="minorHAnsi"/>
          <w:i/>
          <w:iCs/>
          <w:sz w:val="18"/>
          <w:szCs w:val="18"/>
        </w:rPr>
        <w:t xml:space="preserve"> podpisa</w:t>
      </w:r>
      <w:r w:rsidRPr="007C087A">
        <w:rPr>
          <w:rFonts w:asciiTheme="minorHAnsi" w:hAnsiTheme="minorHAnsi" w:cstheme="minorHAnsi"/>
          <w:i/>
          <w:iCs/>
          <w:sz w:val="18"/>
          <w:szCs w:val="18"/>
        </w:rPr>
        <w:t>ć</w:t>
      </w:r>
      <w:r w:rsidR="006E6C22" w:rsidRPr="007C087A">
        <w:rPr>
          <w:rFonts w:asciiTheme="minorHAnsi" w:hAnsiTheme="minorHAnsi" w:cstheme="minorHAnsi"/>
          <w:i/>
          <w:iCs/>
          <w:sz w:val="18"/>
          <w:szCs w:val="18"/>
        </w:rPr>
        <w:t xml:space="preserve"> kwalifikowanym podpisem elektronicznym, </w:t>
      </w:r>
    </w:p>
    <w:p w14:paraId="62FFB02B" w14:textId="1C5B29FB" w:rsidR="006E6C22" w:rsidRPr="007C087A" w:rsidRDefault="006E6C22" w:rsidP="006E6C22">
      <w:pPr>
        <w:tabs>
          <w:tab w:val="left" w:pos="426"/>
        </w:tabs>
        <w:spacing w:after="120" w:line="360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7C087A">
        <w:rPr>
          <w:rFonts w:asciiTheme="minorHAnsi" w:hAnsiTheme="minorHAnsi" w:cstheme="minorHAnsi"/>
          <w:i/>
          <w:iCs/>
          <w:sz w:val="18"/>
          <w:szCs w:val="18"/>
        </w:rPr>
        <w:t>podpisem zaufanym lub podpisem osobistym</w:t>
      </w:r>
    </w:p>
    <w:sectPr w:rsidR="006E6C22" w:rsidRPr="007C087A" w:rsidSect="00966EC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0FE7C" w14:textId="77777777" w:rsidR="008E4C50" w:rsidRDefault="008E4C50" w:rsidP="004039B0">
      <w:pPr>
        <w:spacing w:after="0" w:line="240" w:lineRule="auto"/>
      </w:pPr>
      <w:r>
        <w:separator/>
      </w:r>
    </w:p>
  </w:endnote>
  <w:endnote w:type="continuationSeparator" w:id="0">
    <w:p w14:paraId="065D4D23" w14:textId="77777777" w:rsidR="008E4C50" w:rsidRDefault="008E4C50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2400D" w14:textId="77777777" w:rsidR="008E4C50" w:rsidRDefault="008E4C50" w:rsidP="004039B0">
      <w:pPr>
        <w:spacing w:after="0" w:line="240" w:lineRule="auto"/>
      </w:pPr>
      <w:r>
        <w:separator/>
      </w:r>
    </w:p>
  </w:footnote>
  <w:footnote w:type="continuationSeparator" w:id="0">
    <w:p w14:paraId="235B552F" w14:textId="77777777" w:rsidR="008E4C50" w:rsidRDefault="008E4C50" w:rsidP="00403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4A992693" w:rsidR="004568F1" w:rsidRDefault="004A45BC" w:rsidP="0034093C">
    <w:pPr>
      <w:pStyle w:val="Nagwek"/>
      <w:pBdr>
        <w:bottom w:val="single" w:sz="6" w:space="1" w:color="auto"/>
      </w:pBdr>
      <w:ind w:left="-284"/>
      <w:jc w:val="center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7069BD2D" wp14:editId="238B5725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91A75"/>
    <w:multiLevelType w:val="hybridMultilevel"/>
    <w:tmpl w:val="F5A6A476"/>
    <w:lvl w:ilvl="0" w:tplc="605AF66A">
      <w:start w:val="1"/>
      <w:numFmt w:val="lowerLetter"/>
      <w:lvlText w:val="%1)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830856"/>
    <w:multiLevelType w:val="hybridMultilevel"/>
    <w:tmpl w:val="EAF07658"/>
    <w:lvl w:ilvl="0" w:tplc="EF9CF8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E11D22"/>
    <w:multiLevelType w:val="hybridMultilevel"/>
    <w:tmpl w:val="E6B2D5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E7550"/>
    <w:multiLevelType w:val="hybridMultilevel"/>
    <w:tmpl w:val="A86015D2"/>
    <w:lvl w:ilvl="0" w:tplc="9560277E">
      <w:start w:val="1"/>
      <w:numFmt w:val="decimal"/>
      <w:lvlText w:val="%1)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9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262B5"/>
    <w:multiLevelType w:val="hybridMultilevel"/>
    <w:tmpl w:val="C8D6508E"/>
    <w:lvl w:ilvl="0" w:tplc="AECE862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02AFF"/>
    <w:multiLevelType w:val="hybridMultilevel"/>
    <w:tmpl w:val="DC9273AA"/>
    <w:lvl w:ilvl="0" w:tplc="B38CA07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E0BC1"/>
    <w:multiLevelType w:val="hybridMultilevel"/>
    <w:tmpl w:val="34923484"/>
    <w:lvl w:ilvl="0" w:tplc="04150005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5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D06CD"/>
    <w:multiLevelType w:val="hybridMultilevel"/>
    <w:tmpl w:val="DC9273A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B6033"/>
    <w:multiLevelType w:val="hybridMultilevel"/>
    <w:tmpl w:val="E6B2D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C1581"/>
    <w:multiLevelType w:val="hybridMultilevel"/>
    <w:tmpl w:val="505C5F52"/>
    <w:lvl w:ilvl="0" w:tplc="75A26C82">
      <w:start w:val="1"/>
      <w:numFmt w:val="lowerLetter"/>
      <w:lvlText w:val="%1)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9" w15:restartNumberingAfterBreak="0">
    <w:nsid w:val="7CBB757A"/>
    <w:multiLevelType w:val="hybridMultilevel"/>
    <w:tmpl w:val="87682FE0"/>
    <w:lvl w:ilvl="0" w:tplc="7A161582">
      <w:start w:val="1"/>
      <w:numFmt w:val="lowerLetter"/>
      <w:lvlText w:val="%1)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0" w15:restartNumberingAfterBreak="0">
    <w:nsid w:val="7FEF4425"/>
    <w:multiLevelType w:val="hybridMultilevel"/>
    <w:tmpl w:val="14BE0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897915">
    <w:abstractNumId w:val="11"/>
  </w:num>
  <w:num w:numId="2" w16cid:durableId="1967348943">
    <w:abstractNumId w:val="8"/>
  </w:num>
  <w:num w:numId="3" w16cid:durableId="1005479867">
    <w:abstractNumId w:val="3"/>
  </w:num>
  <w:num w:numId="4" w16cid:durableId="460853059">
    <w:abstractNumId w:val="21"/>
  </w:num>
  <w:num w:numId="5" w16cid:durableId="1254052707">
    <w:abstractNumId w:val="23"/>
  </w:num>
  <w:num w:numId="6" w16cid:durableId="1556508200">
    <w:abstractNumId w:val="19"/>
  </w:num>
  <w:num w:numId="7" w16cid:durableId="1025711465">
    <w:abstractNumId w:val="7"/>
  </w:num>
  <w:num w:numId="8" w16cid:durableId="1352299638">
    <w:abstractNumId w:val="16"/>
  </w:num>
  <w:num w:numId="9" w16cid:durableId="1328484189">
    <w:abstractNumId w:val="26"/>
  </w:num>
  <w:num w:numId="10" w16cid:durableId="414711933">
    <w:abstractNumId w:val="24"/>
  </w:num>
  <w:num w:numId="11" w16cid:durableId="956327895">
    <w:abstractNumId w:val="9"/>
  </w:num>
  <w:num w:numId="12" w16cid:durableId="1211962170">
    <w:abstractNumId w:val="27"/>
  </w:num>
  <w:num w:numId="13" w16cid:durableId="936403705">
    <w:abstractNumId w:val="1"/>
  </w:num>
  <w:num w:numId="14" w16cid:durableId="1507864634">
    <w:abstractNumId w:val="17"/>
  </w:num>
  <w:num w:numId="15" w16cid:durableId="450780819">
    <w:abstractNumId w:val="18"/>
  </w:num>
  <w:num w:numId="16" w16cid:durableId="320936428">
    <w:abstractNumId w:val="12"/>
  </w:num>
  <w:num w:numId="17" w16cid:durableId="994844189">
    <w:abstractNumId w:val="22"/>
  </w:num>
  <w:num w:numId="18" w16cid:durableId="1034427743">
    <w:abstractNumId w:val="15"/>
  </w:num>
  <w:num w:numId="19" w16cid:durableId="2013875583">
    <w:abstractNumId w:val="17"/>
  </w:num>
  <w:num w:numId="20" w16cid:durableId="1246838343">
    <w:abstractNumId w:val="0"/>
  </w:num>
  <w:num w:numId="21" w16cid:durableId="716243617">
    <w:abstractNumId w:val="6"/>
  </w:num>
  <w:num w:numId="22" w16cid:durableId="1896744776">
    <w:abstractNumId w:val="30"/>
  </w:num>
  <w:num w:numId="23" w16cid:durableId="1799101951">
    <w:abstractNumId w:val="25"/>
  </w:num>
  <w:num w:numId="24" w16cid:durableId="17205174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3758369">
    <w:abstractNumId w:val="4"/>
  </w:num>
  <w:num w:numId="26" w16cid:durableId="474369527">
    <w:abstractNumId w:val="2"/>
  </w:num>
  <w:num w:numId="27" w16cid:durableId="1771853365">
    <w:abstractNumId w:val="5"/>
  </w:num>
  <w:num w:numId="28" w16cid:durableId="215900233">
    <w:abstractNumId w:val="13"/>
  </w:num>
  <w:num w:numId="29" w16cid:durableId="1577129726">
    <w:abstractNumId w:val="29"/>
  </w:num>
  <w:num w:numId="30" w16cid:durableId="459229023">
    <w:abstractNumId w:val="20"/>
  </w:num>
  <w:num w:numId="31" w16cid:durableId="1145045576">
    <w:abstractNumId w:val="28"/>
  </w:num>
  <w:num w:numId="32" w16cid:durableId="4359505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0437B"/>
    <w:rsid w:val="00033ACF"/>
    <w:rsid w:val="0003455C"/>
    <w:rsid w:val="00050826"/>
    <w:rsid w:val="00057891"/>
    <w:rsid w:val="000E1A8C"/>
    <w:rsid w:val="001A78F2"/>
    <w:rsid w:val="001E1BEB"/>
    <w:rsid w:val="001F3033"/>
    <w:rsid w:val="002438B2"/>
    <w:rsid w:val="002655A1"/>
    <w:rsid w:val="002804AA"/>
    <w:rsid w:val="00296C6B"/>
    <w:rsid w:val="002B482E"/>
    <w:rsid w:val="002C12B0"/>
    <w:rsid w:val="002E701D"/>
    <w:rsid w:val="00303FAF"/>
    <w:rsid w:val="0034093C"/>
    <w:rsid w:val="003448F6"/>
    <w:rsid w:val="003719AF"/>
    <w:rsid w:val="003A4FCE"/>
    <w:rsid w:val="003C7018"/>
    <w:rsid w:val="003D0BF9"/>
    <w:rsid w:val="003E2E73"/>
    <w:rsid w:val="004039B0"/>
    <w:rsid w:val="004568F1"/>
    <w:rsid w:val="004A45BC"/>
    <w:rsid w:val="004A5632"/>
    <w:rsid w:val="004B0582"/>
    <w:rsid w:val="004D303A"/>
    <w:rsid w:val="005267C8"/>
    <w:rsid w:val="005306A2"/>
    <w:rsid w:val="00581D8E"/>
    <w:rsid w:val="005A5AF2"/>
    <w:rsid w:val="005E5EDA"/>
    <w:rsid w:val="006E6C22"/>
    <w:rsid w:val="006F185D"/>
    <w:rsid w:val="007C087A"/>
    <w:rsid w:val="007C61EE"/>
    <w:rsid w:val="007C6BC8"/>
    <w:rsid w:val="007C778C"/>
    <w:rsid w:val="007E4165"/>
    <w:rsid w:val="007E5328"/>
    <w:rsid w:val="00854643"/>
    <w:rsid w:val="00857433"/>
    <w:rsid w:val="00896F63"/>
    <w:rsid w:val="008A443C"/>
    <w:rsid w:val="008E4C50"/>
    <w:rsid w:val="0090367D"/>
    <w:rsid w:val="00917EB6"/>
    <w:rsid w:val="00926421"/>
    <w:rsid w:val="00966ECD"/>
    <w:rsid w:val="009825AB"/>
    <w:rsid w:val="009B6EA9"/>
    <w:rsid w:val="009D2085"/>
    <w:rsid w:val="009E412B"/>
    <w:rsid w:val="009F4A99"/>
    <w:rsid w:val="009F4EFA"/>
    <w:rsid w:val="00A21706"/>
    <w:rsid w:val="00A46570"/>
    <w:rsid w:val="00A53C7C"/>
    <w:rsid w:val="00A61934"/>
    <w:rsid w:val="00A63FE6"/>
    <w:rsid w:val="00AA1D29"/>
    <w:rsid w:val="00AB3A69"/>
    <w:rsid w:val="00AC2EBF"/>
    <w:rsid w:val="00B17B52"/>
    <w:rsid w:val="00B4472C"/>
    <w:rsid w:val="00B57F52"/>
    <w:rsid w:val="00B95C34"/>
    <w:rsid w:val="00BC319A"/>
    <w:rsid w:val="00BD0AEA"/>
    <w:rsid w:val="00BE4A5C"/>
    <w:rsid w:val="00C168FD"/>
    <w:rsid w:val="00C66F4C"/>
    <w:rsid w:val="00C87FDA"/>
    <w:rsid w:val="00C90202"/>
    <w:rsid w:val="00CA7B70"/>
    <w:rsid w:val="00CD7691"/>
    <w:rsid w:val="00D12694"/>
    <w:rsid w:val="00D25C34"/>
    <w:rsid w:val="00D73CF9"/>
    <w:rsid w:val="00DA12B8"/>
    <w:rsid w:val="00DA5BC7"/>
    <w:rsid w:val="00DC33FA"/>
    <w:rsid w:val="00E06752"/>
    <w:rsid w:val="00E16261"/>
    <w:rsid w:val="00E44520"/>
    <w:rsid w:val="00EB670D"/>
    <w:rsid w:val="00ED7DDD"/>
    <w:rsid w:val="00EE0CDC"/>
    <w:rsid w:val="00EF5AA8"/>
    <w:rsid w:val="00EF7A29"/>
    <w:rsid w:val="00F552A0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966ECD"/>
    <w:pPr>
      <w:spacing w:after="0" w:line="240" w:lineRule="auto"/>
      <w:ind w:left="425" w:hanging="425"/>
      <w:jc w:val="both"/>
    </w:pPr>
    <w:rPr>
      <w:rFonts w:eastAsia="Arial"/>
      <w:color w:val="2626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45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45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45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5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5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2643</Characters>
  <Application>Microsoft Office Word</Application>
  <DocSecurity>0</DocSecurity>
  <Lines>52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2</cp:revision>
  <cp:lastPrinted>2024-05-06T11:04:00Z</cp:lastPrinted>
  <dcterms:created xsi:type="dcterms:W3CDTF">2025-12-05T09:53:00Z</dcterms:created>
  <dcterms:modified xsi:type="dcterms:W3CDTF">2025-12-05T09:53:00Z</dcterms:modified>
</cp:coreProperties>
</file>